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B545E0" w14:textId="14DBC505" w:rsidR="002B12FA" w:rsidRDefault="00EB22EA" w:rsidP="000C383F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Rokiškio rajono savivaldybės tarybos </w:t>
      </w:r>
    </w:p>
    <w:p w14:paraId="6559466D" w14:textId="4E21FB26" w:rsidR="00EB22EA" w:rsidRDefault="00EB22EA" w:rsidP="000C383F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 m. sausio 28 d. sprendimo Nr. TS-</w:t>
      </w:r>
    </w:p>
    <w:p w14:paraId="2CEFB93D" w14:textId="08ACD2B3" w:rsidR="00EB22EA" w:rsidRDefault="00B045CF" w:rsidP="000C383F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B22EA">
        <w:rPr>
          <w:rFonts w:ascii="Times New Roman" w:hAnsi="Times New Roman" w:cs="Times New Roman"/>
          <w:sz w:val="24"/>
          <w:szCs w:val="24"/>
        </w:rPr>
        <w:t>riedas</w:t>
      </w:r>
    </w:p>
    <w:p w14:paraId="34C30A04" w14:textId="77777777" w:rsidR="00EB22EA" w:rsidRDefault="00EB22EA" w:rsidP="00906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AD4B61" w14:textId="77777777" w:rsidR="00EB22EA" w:rsidRDefault="00EB22EA" w:rsidP="00906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5D5A6A" w14:textId="41CA3835" w:rsidR="001939D7" w:rsidRDefault="002B12FA" w:rsidP="005B78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DE1">
        <w:rPr>
          <w:rFonts w:ascii="Times New Roman" w:hAnsi="Times New Roman" w:cs="Times New Roman"/>
          <w:b/>
          <w:sz w:val="24"/>
          <w:szCs w:val="24"/>
        </w:rPr>
        <w:t>ROKIŠKIO RAJONO SAVIVALDYBĖS</w:t>
      </w:r>
      <w:r>
        <w:rPr>
          <w:rFonts w:ascii="Times New Roman" w:hAnsi="Times New Roman" w:cs="Times New Roman"/>
          <w:b/>
          <w:sz w:val="24"/>
          <w:szCs w:val="24"/>
        </w:rPr>
        <w:t xml:space="preserve"> ADMINISTRACIJOS</w:t>
      </w:r>
      <w:r w:rsidR="00B045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22EA">
        <w:rPr>
          <w:rFonts w:ascii="Times New Roman" w:hAnsi="Times New Roman" w:cs="Times New Roman"/>
          <w:b/>
          <w:sz w:val="24"/>
          <w:szCs w:val="24"/>
        </w:rPr>
        <w:t xml:space="preserve">CENTRALIZUOTOS </w:t>
      </w:r>
      <w:r>
        <w:rPr>
          <w:rFonts w:ascii="Times New Roman" w:hAnsi="Times New Roman" w:cs="Times New Roman"/>
          <w:b/>
          <w:sz w:val="24"/>
          <w:szCs w:val="24"/>
        </w:rPr>
        <w:t>BUH</w:t>
      </w:r>
      <w:r w:rsidR="00195CAE">
        <w:rPr>
          <w:rFonts w:ascii="Times New Roman" w:hAnsi="Times New Roman" w:cs="Times New Roman"/>
          <w:b/>
          <w:sz w:val="24"/>
          <w:szCs w:val="24"/>
        </w:rPr>
        <w:t>AL</w:t>
      </w:r>
      <w:r w:rsidR="001939D7">
        <w:rPr>
          <w:rFonts w:ascii="Times New Roman" w:hAnsi="Times New Roman" w:cs="Times New Roman"/>
          <w:b/>
          <w:sz w:val="24"/>
          <w:szCs w:val="24"/>
        </w:rPr>
        <w:t>TER</w:t>
      </w:r>
      <w:r w:rsidR="009578DB">
        <w:rPr>
          <w:rFonts w:ascii="Times New Roman" w:hAnsi="Times New Roman" w:cs="Times New Roman"/>
          <w:b/>
          <w:sz w:val="24"/>
          <w:szCs w:val="24"/>
        </w:rPr>
        <w:t>INĖS APSKAITOS SKYRIAUS</w:t>
      </w:r>
      <w:r w:rsidR="00B045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78DB">
        <w:rPr>
          <w:rFonts w:ascii="Times New Roman" w:hAnsi="Times New Roman" w:cs="Times New Roman"/>
          <w:b/>
          <w:sz w:val="24"/>
          <w:szCs w:val="24"/>
        </w:rPr>
        <w:t>CENTRALIZUOTAI VEDAMOS BUHALTERINĖS APSKAITOS</w:t>
      </w:r>
      <w:r w:rsidR="00B045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3B37">
        <w:rPr>
          <w:rFonts w:ascii="Times New Roman" w:hAnsi="Times New Roman" w:cs="Times New Roman"/>
          <w:b/>
          <w:sz w:val="24"/>
          <w:szCs w:val="24"/>
        </w:rPr>
        <w:t>BIUD</w:t>
      </w:r>
      <w:bookmarkStart w:id="0" w:name="_GoBack"/>
      <w:bookmarkEnd w:id="0"/>
      <w:r w:rsidR="000A3B37">
        <w:rPr>
          <w:rFonts w:ascii="Times New Roman" w:hAnsi="Times New Roman" w:cs="Times New Roman"/>
          <w:b/>
          <w:sz w:val="24"/>
          <w:szCs w:val="24"/>
        </w:rPr>
        <w:t>ŽETINIŲ ĮSTAIGŲ</w:t>
      </w:r>
    </w:p>
    <w:p w14:paraId="72E8F5A0" w14:textId="6E23E72B" w:rsidR="00906AE0" w:rsidRDefault="00906AE0" w:rsidP="005B78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 Ą R A Š A S </w:t>
      </w:r>
    </w:p>
    <w:p w14:paraId="5D226E78" w14:textId="5F86E68E" w:rsidR="001939D7" w:rsidRDefault="001939D7" w:rsidP="001939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74"/>
        <w:gridCol w:w="7952"/>
      </w:tblGrid>
      <w:tr w:rsidR="002F1F71" w14:paraId="384C5133" w14:textId="4E4ED06D" w:rsidTr="002F1F71">
        <w:tc>
          <w:tcPr>
            <w:tcW w:w="974" w:type="dxa"/>
          </w:tcPr>
          <w:p w14:paraId="030C5D0C" w14:textId="77777777" w:rsidR="00C21753" w:rsidRDefault="002F1F71" w:rsidP="004C1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82F">
              <w:rPr>
                <w:rFonts w:ascii="Times New Roman" w:hAnsi="Times New Roman" w:cs="Times New Roman"/>
                <w:sz w:val="24"/>
                <w:szCs w:val="24"/>
              </w:rPr>
              <w:t xml:space="preserve">Eil. </w:t>
            </w:r>
          </w:p>
          <w:p w14:paraId="3106BCB9" w14:textId="0C5A3C7A" w:rsidR="002F1F71" w:rsidRPr="001F282F" w:rsidRDefault="002F1F71" w:rsidP="004C1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82F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7952" w:type="dxa"/>
          </w:tcPr>
          <w:p w14:paraId="6A82D5AE" w14:textId="340A301C" w:rsidR="002F1F71" w:rsidRPr="008E5A66" w:rsidRDefault="002F1F71" w:rsidP="004C1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Įstaigos pavadinimas</w:t>
            </w:r>
          </w:p>
        </w:tc>
      </w:tr>
      <w:tr w:rsidR="00AC68A1" w14:paraId="565E7148" w14:textId="77777777" w:rsidTr="002F1F71">
        <w:tc>
          <w:tcPr>
            <w:tcW w:w="974" w:type="dxa"/>
          </w:tcPr>
          <w:p w14:paraId="24FB8E3A" w14:textId="7CCEC0C0" w:rsidR="00AC68A1" w:rsidRDefault="00AC68A1" w:rsidP="004C1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17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2" w:type="dxa"/>
          </w:tcPr>
          <w:p w14:paraId="618C1715" w14:textId="50FBB0DD" w:rsidR="00AC68A1" w:rsidRDefault="00AC68A1" w:rsidP="004C1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Rokiškio rajono savivaldybės taryba </w:t>
            </w:r>
          </w:p>
        </w:tc>
      </w:tr>
      <w:tr w:rsidR="002F1F71" w14:paraId="1806B6E6" w14:textId="263CB0B0" w:rsidTr="002F1F71">
        <w:tc>
          <w:tcPr>
            <w:tcW w:w="974" w:type="dxa"/>
          </w:tcPr>
          <w:p w14:paraId="7F49FD3F" w14:textId="22C591EF" w:rsidR="002F1F71" w:rsidRPr="001F282F" w:rsidRDefault="00F721BF" w:rsidP="004C1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17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2" w:type="dxa"/>
          </w:tcPr>
          <w:p w14:paraId="54854722" w14:textId="2F2FE699" w:rsidR="002F1F71" w:rsidRDefault="00AC68A1" w:rsidP="004C1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Biudžetinė įstaiga </w:t>
            </w:r>
            <w:r w:rsidR="002F1F71">
              <w:rPr>
                <w:rFonts w:ascii="Times New Roman" w:hAnsi="Times New Roman" w:cs="Times New Roman"/>
                <w:sz w:val="24"/>
                <w:szCs w:val="24"/>
              </w:rPr>
              <w:t>Rokiškio rajono savivaldybės Kontrolės ir audito tarnyba</w:t>
            </w:r>
          </w:p>
        </w:tc>
      </w:tr>
      <w:tr w:rsidR="002F1F71" w14:paraId="5549233A" w14:textId="6B5D2CA8" w:rsidTr="002F1F71">
        <w:tc>
          <w:tcPr>
            <w:tcW w:w="974" w:type="dxa"/>
          </w:tcPr>
          <w:p w14:paraId="3875E487" w14:textId="107C42B0" w:rsidR="002F1F71" w:rsidRPr="001F282F" w:rsidRDefault="000B6946" w:rsidP="004C1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217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2" w:type="dxa"/>
          </w:tcPr>
          <w:p w14:paraId="1DCCCFB5" w14:textId="7585DB7B" w:rsidR="002F1F71" w:rsidRDefault="000B6946" w:rsidP="004C1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Biudžetinė įstaiga </w:t>
            </w:r>
            <w:r w:rsidR="002F1F71">
              <w:rPr>
                <w:rFonts w:ascii="Times New Roman" w:hAnsi="Times New Roman" w:cs="Times New Roman"/>
                <w:sz w:val="24"/>
                <w:szCs w:val="24"/>
              </w:rPr>
              <w:t>Rokiškio mokykla-darželis „Ąžuoliukas“</w:t>
            </w:r>
            <w:r w:rsidR="00AC68A1">
              <w:rPr>
                <w:rFonts w:ascii="Times New Roman" w:hAnsi="Times New Roman" w:cs="Times New Roman"/>
                <w:sz w:val="24"/>
                <w:szCs w:val="24"/>
              </w:rPr>
              <w:t xml:space="preserve"> (Rokiškio mokykla-darželis „Ąžuoliukas“ Kavoliškio skyrius)</w:t>
            </w:r>
          </w:p>
        </w:tc>
      </w:tr>
      <w:tr w:rsidR="002F1F71" w14:paraId="5BF4ED39" w14:textId="4CAEA0FB" w:rsidTr="002F1F71">
        <w:tc>
          <w:tcPr>
            <w:tcW w:w="974" w:type="dxa"/>
          </w:tcPr>
          <w:p w14:paraId="58C47BB2" w14:textId="0A170AA5" w:rsidR="002F1F71" w:rsidRPr="001F282F" w:rsidRDefault="002F1F71" w:rsidP="004C1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217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2" w:type="dxa"/>
          </w:tcPr>
          <w:p w14:paraId="04CA3236" w14:textId="091FB8CB" w:rsidR="002F1F71" w:rsidRDefault="00AC68A1" w:rsidP="004C1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Biudžetinė įstaiga </w:t>
            </w:r>
            <w:r w:rsidR="002F1F71">
              <w:rPr>
                <w:rFonts w:ascii="Times New Roman" w:hAnsi="Times New Roman" w:cs="Times New Roman"/>
                <w:sz w:val="24"/>
                <w:szCs w:val="24"/>
              </w:rPr>
              <w:t>Rokiškio Rudolfo Lymano muzikos mokykla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(Rokiškio Rudolfo Lymano muzikos mokykla Choreografijos skyrius)</w:t>
            </w:r>
          </w:p>
        </w:tc>
      </w:tr>
      <w:tr w:rsidR="002F1F71" w14:paraId="3B4886EE" w14:textId="7BEF4B59" w:rsidTr="002F1F71">
        <w:tc>
          <w:tcPr>
            <w:tcW w:w="974" w:type="dxa"/>
          </w:tcPr>
          <w:p w14:paraId="745092E5" w14:textId="310011F7" w:rsidR="002F1F71" w:rsidRPr="001F282F" w:rsidRDefault="002F1F71" w:rsidP="004C1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217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2" w:type="dxa"/>
          </w:tcPr>
          <w:p w14:paraId="522046CA" w14:textId="6F913D3A" w:rsidR="002F1F71" w:rsidRDefault="00FE09FA" w:rsidP="004C1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Biudžetinė įstaiga </w:t>
            </w:r>
            <w:r w:rsidR="002F1F71">
              <w:rPr>
                <w:rFonts w:ascii="Times New Roman" w:hAnsi="Times New Roman" w:cs="Times New Roman"/>
                <w:sz w:val="24"/>
                <w:szCs w:val="24"/>
              </w:rPr>
              <w:t>Rokiškio lopšelis-darželis „Nykštukas“</w:t>
            </w:r>
          </w:p>
        </w:tc>
      </w:tr>
      <w:tr w:rsidR="002F1F71" w14:paraId="3B6C9AA2" w14:textId="49530A8D" w:rsidTr="002F1F71">
        <w:tc>
          <w:tcPr>
            <w:tcW w:w="974" w:type="dxa"/>
          </w:tcPr>
          <w:p w14:paraId="29DD34AF" w14:textId="6ABE0925" w:rsidR="002F1F71" w:rsidRPr="001F282F" w:rsidRDefault="002F1F71" w:rsidP="004C1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217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2" w:type="dxa"/>
          </w:tcPr>
          <w:p w14:paraId="263ADE3D" w14:textId="4B5C1A03" w:rsidR="002F1F71" w:rsidRDefault="00FE09FA" w:rsidP="004C1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Biudžetinė įstaiga </w:t>
            </w:r>
            <w:r w:rsidR="002F1F71">
              <w:rPr>
                <w:rFonts w:ascii="Times New Roman" w:hAnsi="Times New Roman" w:cs="Times New Roman"/>
                <w:sz w:val="24"/>
                <w:szCs w:val="24"/>
              </w:rPr>
              <w:t>Rokiškio lopšelis-darželis „Pumpurėlis“</w:t>
            </w:r>
          </w:p>
        </w:tc>
      </w:tr>
      <w:tr w:rsidR="002F1F71" w14:paraId="28989EE2" w14:textId="59CF6FCE" w:rsidTr="002F1F71">
        <w:tc>
          <w:tcPr>
            <w:tcW w:w="974" w:type="dxa"/>
          </w:tcPr>
          <w:p w14:paraId="1CFA541B" w14:textId="1771B72C" w:rsidR="002F1F71" w:rsidRPr="001F282F" w:rsidRDefault="000B6946" w:rsidP="004C1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217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2" w:type="dxa"/>
          </w:tcPr>
          <w:p w14:paraId="4A793FFD" w14:textId="6BA3CA0B" w:rsidR="002F1F71" w:rsidRDefault="00FE09FA" w:rsidP="004C1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Biudžetinė įstaiga </w:t>
            </w:r>
            <w:r w:rsidR="002F1F71">
              <w:rPr>
                <w:rFonts w:ascii="Times New Roman" w:hAnsi="Times New Roman" w:cs="Times New Roman"/>
                <w:sz w:val="24"/>
                <w:szCs w:val="24"/>
              </w:rPr>
              <w:t>Rokiškio rajono savivaldybės pedagoginė psichologinė tarnyba</w:t>
            </w:r>
          </w:p>
        </w:tc>
      </w:tr>
      <w:tr w:rsidR="002F1F71" w14:paraId="75245BF3" w14:textId="7490B655" w:rsidTr="002F1F71">
        <w:tc>
          <w:tcPr>
            <w:tcW w:w="974" w:type="dxa"/>
          </w:tcPr>
          <w:p w14:paraId="7961980F" w14:textId="008CC797" w:rsidR="002F1F71" w:rsidRPr="001F282F" w:rsidRDefault="000B6946" w:rsidP="00811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217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2" w:type="dxa"/>
          </w:tcPr>
          <w:p w14:paraId="301372B5" w14:textId="058AFCF7" w:rsidR="002F1F71" w:rsidRDefault="00FE09FA" w:rsidP="00811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Biudžetinė įstaiga </w:t>
            </w:r>
            <w:r w:rsidR="002F1F71">
              <w:rPr>
                <w:rFonts w:ascii="Times New Roman" w:hAnsi="Times New Roman" w:cs="Times New Roman"/>
                <w:sz w:val="24"/>
                <w:szCs w:val="24"/>
              </w:rPr>
              <w:t>Rokiškio rajono Juodupės lopšelis-darželis</w:t>
            </w:r>
          </w:p>
        </w:tc>
      </w:tr>
      <w:tr w:rsidR="002F1F71" w14:paraId="4E680C38" w14:textId="3E88E0B0" w:rsidTr="002F1F71">
        <w:tc>
          <w:tcPr>
            <w:tcW w:w="974" w:type="dxa"/>
          </w:tcPr>
          <w:p w14:paraId="696EBEA3" w14:textId="33D18C9A" w:rsidR="002F1F71" w:rsidRPr="001F282F" w:rsidRDefault="000B6946" w:rsidP="004C1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217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2" w:type="dxa"/>
          </w:tcPr>
          <w:p w14:paraId="58945AB1" w14:textId="51005D9C" w:rsidR="002F1F71" w:rsidRPr="00B84145" w:rsidRDefault="00B84145" w:rsidP="004C1D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Biudžetinė įstaiga </w:t>
            </w:r>
            <w:r w:rsidR="002F1F71" w:rsidRPr="00B84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Rokiškio</w:t>
            </w:r>
            <w:r w:rsidR="000B6946" w:rsidRPr="00B84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rajono Obelių gimnazija (Rokiškio rajono Obelių gimnazija</w:t>
            </w:r>
            <w:r w:rsidR="008650EC" w:rsidRPr="00B84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ikimokyklinio ir prieš</w:t>
            </w:r>
            <w:r w:rsidRPr="00B84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mokyklinio </w:t>
            </w:r>
            <w:r w:rsidR="008650EC" w:rsidRPr="00B84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ugdymo skyrius,</w:t>
            </w:r>
            <w:r w:rsidRPr="00B84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Rokiškio rajono Obelių gimnazija </w:t>
            </w:r>
            <w:r w:rsidR="008650EC" w:rsidRPr="00B84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neformaliojo švietimo </w:t>
            </w:r>
            <w:r w:rsidRPr="00B84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skyrius</w:t>
            </w:r>
            <w:r w:rsidR="000B6946" w:rsidRPr="00B84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2F1F71" w14:paraId="01F36A99" w14:textId="10FA8181" w:rsidTr="002F1F71">
        <w:tc>
          <w:tcPr>
            <w:tcW w:w="974" w:type="dxa"/>
          </w:tcPr>
          <w:p w14:paraId="4B80F649" w14:textId="090BB1E3" w:rsidR="002F1F71" w:rsidRPr="005B78D6" w:rsidRDefault="000B6946" w:rsidP="004C1D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C217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952" w:type="dxa"/>
          </w:tcPr>
          <w:p w14:paraId="2D752404" w14:textId="295646B2" w:rsidR="002F1F71" w:rsidRDefault="000B6946" w:rsidP="004C1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Biudžetinė įstaiga </w:t>
            </w:r>
            <w:r w:rsidR="002F1F71">
              <w:rPr>
                <w:rFonts w:ascii="Times New Roman" w:hAnsi="Times New Roman" w:cs="Times New Roman"/>
                <w:sz w:val="24"/>
                <w:szCs w:val="24"/>
              </w:rPr>
              <w:t>Rokiškio pagrindinė mokykla</w:t>
            </w:r>
          </w:p>
        </w:tc>
      </w:tr>
      <w:tr w:rsidR="002F1F71" w14:paraId="5EDE9698" w14:textId="3C4C071B" w:rsidTr="002F1F71">
        <w:tc>
          <w:tcPr>
            <w:tcW w:w="974" w:type="dxa"/>
          </w:tcPr>
          <w:p w14:paraId="3946917C" w14:textId="20B40A73" w:rsidR="002F1F71" w:rsidRPr="001F282F" w:rsidRDefault="000B6946" w:rsidP="004C1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217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2" w:type="dxa"/>
          </w:tcPr>
          <w:p w14:paraId="634811C5" w14:textId="7627BE9D" w:rsidR="002F1F71" w:rsidRDefault="000B6946" w:rsidP="00B0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Biudžetinė įstaiga </w:t>
            </w:r>
            <w:r w:rsidR="002F1F71">
              <w:rPr>
                <w:rFonts w:ascii="Times New Roman" w:hAnsi="Times New Roman" w:cs="Times New Roman"/>
                <w:sz w:val="24"/>
                <w:szCs w:val="24"/>
              </w:rPr>
              <w:t>Rokiškio rajono Panemunėlio mokykla</w:t>
            </w:r>
            <w:r w:rsidR="00B045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F1F71">
              <w:rPr>
                <w:rFonts w:ascii="Times New Roman" w:hAnsi="Times New Roman" w:cs="Times New Roman"/>
                <w:sz w:val="24"/>
                <w:szCs w:val="24"/>
              </w:rPr>
              <w:t>daugiafunkcis centras</w:t>
            </w:r>
          </w:p>
        </w:tc>
      </w:tr>
      <w:tr w:rsidR="002F1F71" w14:paraId="6D83DC8F" w14:textId="2262F627" w:rsidTr="002F1F71">
        <w:tc>
          <w:tcPr>
            <w:tcW w:w="974" w:type="dxa"/>
          </w:tcPr>
          <w:p w14:paraId="6879D535" w14:textId="3601A9B8" w:rsidR="002F1F71" w:rsidRPr="001F282F" w:rsidRDefault="000B6946" w:rsidP="00726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217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2" w:type="dxa"/>
          </w:tcPr>
          <w:p w14:paraId="24F531CA" w14:textId="6DC87D93" w:rsidR="002F1F71" w:rsidRDefault="000B6946" w:rsidP="00726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Biudžetinė įstaiga Rokiš</w:t>
            </w:r>
            <w:r w:rsidR="002F1F71">
              <w:rPr>
                <w:rFonts w:ascii="Times New Roman" w:hAnsi="Times New Roman" w:cs="Times New Roman"/>
                <w:sz w:val="24"/>
                <w:szCs w:val="24"/>
              </w:rPr>
              <w:t>kio rajono Pandėlio  universalus daugiafunkcis centras</w:t>
            </w:r>
          </w:p>
        </w:tc>
      </w:tr>
      <w:tr w:rsidR="002F1F71" w14:paraId="7FCB9C6B" w14:textId="4F1F3F36" w:rsidTr="002F1F71">
        <w:tc>
          <w:tcPr>
            <w:tcW w:w="974" w:type="dxa"/>
          </w:tcPr>
          <w:p w14:paraId="37FDC648" w14:textId="78D8C20F" w:rsidR="002F1F71" w:rsidRPr="001F282F" w:rsidRDefault="000B6946" w:rsidP="00726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217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2" w:type="dxa"/>
          </w:tcPr>
          <w:p w14:paraId="1DAC8DE0" w14:textId="06D873B9" w:rsidR="002F1F71" w:rsidRDefault="000B6946" w:rsidP="00726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Biudžetinė įstaiga </w:t>
            </w:r>
            <w:r w:rsidR="002F1F71">
              <w:rPr>
                <w:rFonts w:ascii="Times New Roman" w:hAnsi="Times New Roman" w:cs="Times New Roman"/>
                <w:sz w:val="24"/>
                <w:szCs w:val="24"/>
              </w:rPr>
              <w:t>Rokiškio rajono savivaldybės Švietimo centras</w:t>
            </w:r>
          </w:p>
        </w:tc>
      </w:tr>
      <w:tr w:rsidR="002F1F71" w14:paraId="6AEAD20E" w14:textId="3F466148" w:rsidTr="002F1F71">
        <w:tc>
          <w:tcPr>
            <w:tcW w:w="974" w:type="dxa"/>
          </w:tcPr>
          <w:p w14:paraId="03CC9355" w14:textId="2E99A340" w:rsidR="002F1F71" w:rsidRPr="001F282F" w:rsidRDefault="000B6946" w:rsidP="00726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217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2" w:type="dxa"/>
          </w:tcPr>
          <w:p w14:paraId="5A3CD601" w14:textId="38DC26A5" w:rsidR="002F1F71" w:rsidRDefault="000B6946" w:rsidP="00726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Biudžetinė įstaiga </w:t>
            </w:r>
            <w:r w:rsidR="002F1F71">
              <w:rPr>
                <w:rFonts w:ascii="Times New Roman" w:hAnsi="Times New Roman" w:cs="Times New Roman"/>
                <w:sz w:val="24"/>
                <w:szCs w:val="24"/>
              </w:rPr>
              <w:t>Rokiškio rajono savivaldybės Visuomenės sveikatos biuras</w:t>
            </w:r>
          </w:p>
        </w:tc>
      </w:tr>
      <w:tr w:rsidR="002F1F71" w14:paraId="49A7CFCD" w14:textId="38D6EC0C" w:rsidTr="002F1F71">
        <w:tc>
          <w:tcPr>
            <w:tcW w:w="974" w:type="dxa"/>
          </w:tcPr>
          <w:p w14:paraId="75666D0E" w14:textId="57189402" w:rsidR="002F1F71" w:rsidRPr="001F282F" w:rsidRDefault="000B6946" w:rsidP="00726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217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2" w:type="dxa"/>
          </w:tcPr>
          <w:p w14:paraId="7572A16D" w14:textId="70C368BF" w:rsidR="002F1F71" w:rsidRDefault="000B6946" w:rsidP="00726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Biudžetinė įstaiga </w:t>
            </w:r>
            <w:r w:rsidR="002F1F71">
              <w:rPr>
                <w:rFonts w:ascii="Times New Roman" w:hAnsi="Times New Roman" w:cs="Times New Roman"/>
                <w:sz w:val="24"/>
                <w:szCs w:val="24"/>
              </w:rPr>
              <w:t>Rokiškio lopšelis-darželis „Varpelis“</w:t>
            </w:r>
          </w:p>
        </w:tc>
      </w:tr>
      <w:tr w:rsidR="002F1F71" w14:paraId="49FB481E" w14:textId="24EC7489" w:rsidTr="002F1F71">
        <w:tc>
          <w:tcPr>
            <w:tcW w:w="974" w:type="dxa"/>
          </w:tcPr>
          <w:p w14:paraId="7C37A1C9" w14:textId="64F2EEAF" w:rsidR="002F1F71" w:rsidRDefault="000B6946" w:rsidP="00726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217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2" w:type="dxa"/>
          </w:tcPr>
          <w:p w14:paraId="7D469C71" w14:textId="44C1FBBF" w:rsidR="002F1F71" w:rsidRDefault="00FE09FA" w:rsidP="00726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Biudžetinė įstaiga </w:t>
            </w:r>
            <w:r w:rsidR="002F1F71">
              <w:rPr>
                <w:rFonts w:ascii="Times New Roman" w:hAnsi="Times New Roman" w:cs="Times New Roman"/>
                <w:sz w:val="24"/>
                <w:szCs w:val="24"/>
              </w:rPr>
              <w:t>Rokiškio baseinas</w:t>
            </w:r>
          </w:p>
        </w:tc>
      </w:tr>
      <w:tr w:rsidR="002F1F71" w14:paraId="7F82029E" w14:textId="77777777" w:rsidTr="002F1F71">
        <w:tc>
          <w:tcPr>
            <w:tcW w:w="974" w:type="dxa"/>
          </w:tcPr>
          <w:p w14:paraId="21F19DD5" w14:textId="56BBA73C" w:rsidR="002F1F71" w:rsidRDefault="000B6946" w:rsidP="00726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217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2" w:type="dxa"/>
          </w:tcPr>
          <w:p w14:paraId="4D40B68A" w14:textId="7FE3422F" w:rsidR="002F1F71" w:rsidRDefault="00FE09FA" w:rsidP="00726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Biudžetinė įstaiga Rokiškio rajono </w:t>
            </w:r>
            <w:r w:rsidR="002F1F71">
              <w:rPr>
                <w:rFonts w:ascii="Times New Roman" w:hAnsi="Times New Roman" w:cs="Times New Roman"/>
                <w:sz w:val="24"/>
                <w:szCs w:val="24"/>
              </w:rPr>
              <w:t>Obelių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1F71">
              <w:rPr>
                <w:rFonts w:ascii="Times New Roman" w:hAnsi="Times New Roman" w:cs="Times New Roman"/>
                <w:sz w:val="24"/>
                <w:szCs w:val="24"/>
              </w:rPr>
              <w:t>socialinių paslaugų namai</w:t>
            </w:r>
            <w:r w:rsidR="000B69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1F71" w14:paraId="55E1E449" w14:textId="77777777" w:rsidTr="002F1F71">
        <w:tc>
          <w:tcPr>
            <w:tcW w:w="974" w:type="dxa"/>
          </w:tcPr>
          <w:p w14:paraId="1BEA1D7A" w14:textId="780B85B4" w:rsidR="002F1F71" w:rsidRDefault="000B6946" w:rsidP="00726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217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2" w:type="dxa"/>
          </w:tcPr>
          <w:p w14:paraId="7F798AF0" w14:textId="586CBA82" w:rsidR="002F1F71" w:rsidRDefault="00FE09FA" w:rsidP="00726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Biudžetinė įstaiga Rokiškio rajono k</w:t>
            </w:r>
            <w:r w:rsidR="002F1F71">
              <w:rPr>
                <w:rFonts w:ascii="Times New Roman" w:hAnsi="Times New Roman" w:cs="Times New Roman"/>
                <w:sz w:val="24"/>
                <w:szCs w:val="24"/>
              </w:rPr>
              <w:t xml:space="preserve">ūno kultūros ir sporto centras </w:t>
            </w:r>
            <w:r w:rsidR="000B69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09FA" w14:paraId="722418C5" w14:textId="77777777" w:rsidTr="002F1F71">
        <w:tc>
          <w:tcPr>
            <w:tcW w:w="974" w:type="dxa"/>
          </w:tcPr>
          <w:p w14:paraId="49EC8379" w14:textId="6D155395" w:rsidR="00FE09FA" w:rsidRDefault="000B6946" w:rsidP="00726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217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2" w:type="dxa"/>
          </w:tcPr>
          <w:p w14:paraId="117C8C6E" w14:textId="5EE683D2" w:rsidR="00FE09FA" w:rsidRDefault="00FE09FA" w:rsidP="00726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Biudžetinė įstaiga Rokiškio jaunimo cent</w:t>
            </w:r>
            <w:r w:rsidR="000B6946">
              <w:rPr>
                <w:rFonts w:ascii="Times New Roman" w:hAnsi="Times New Roman" w:cs="Times New Roman"/>
                <w:sz w:val="24"/>
                <w:szCs w:val="24"/>
              </w:rPr>
              <w:t xml:space="preserve">ras </w:t>
            </w:r>
          </w:p>
        </w:tc>
      </w:tr>
      <w:tr w:rsidR="002F1F71" w14:paraId="2D5F7FA1" w14:textId="77777777" w:rsidTr="002F1F71">
        <w:tc>
          <w:tcPr>
            <w:tcW w:w="974" w:type="dxa"/>
          </w:tcPr>
          <w:p w14:paraId="2C5B7D1E" w14:textId="66346B72" w:rsidR="002F1F71" w:rsidRDefault="000B6946" w:rsidP="00726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217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2" w:type="dxa"/>
          </w:tcPr>
          <w:p w14:paraId="4CDB9F7F" w14:textId="3230B8F5" w:rsidR="002F1F71" w:rsidRDefault="00FE09FA" w:rsidP="00726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Viešoji įstaiga Rokiškio turizmo ir verslo informacijos centras</w:t>
            </w:r>
          </w:p>
        </w:tc>
      </w:tr>
    </w:tbl>
    <w:p w14:paraId="67643C8F" w14:textId="1921960D" w:rsidR="00087C43" w:rsidRDefault="002B12FA" w:rsidP="004C1D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29DC770" w14:textId="365610FE" w:rsidR="00B045CF" w:rsidRPr="00B045CF" w:rsidRDefault="00B045CF" w:rsidP="00B045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sectPr w:rsidR="00B045CF" w:rsidRPr="00B045CF" w:rsidSect="000C383F">
      <w:pgSz w:w="11906" w:h="16838"/>
      <w:pgMar w:top="1134" w:right="567" w:bottom="1134" w:left="1701" w:header="567" w:footer="0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D87144" w14:textId="77777777" w:rsidR="00B942C7" w:rsidRDefault="00B942C7" w:rsidP="00D56681">
      <w:pPr>
        <w:spacing w:after="0" w:line="240" w:lineRule="auto"/>
      </w:pPr>
      <w:r>
        <w:separator/>
      </w:r>
    </w:p>
  </w:endnote>
  <w:endnote w:type="continuationSeparator" w:id="0">
    <w:p w14:paraId="779C1E31" w14:textId="77777777" w:rsidR="00B942C7" w:rsidRDefault="00B942C7" w:rsidP="00D56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68B6DB" w14:textId="77777777" w:rsidR="00B942C7" w:rsidRDefault="00B942C7" w:rsidP="00D56681">
      <w:pPr>
        <w:spacing w:after="0" w:line="240" w:lineRule="auto"/>
      </w:pPr>
      <w:r>
        <w:separator/>
      </w:r>
    </w:p>
  </w:footnote>
  <w:footnote w:type="continuationSeparator" w:id="0">
    <w:p w14:paraId="70998E8A" w14:textId="77777777" w:rsidR="00B942C7" w:rsidRDefault="00B942C7" w:rsidP="00D566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DE1"/>
    <w:rsid w:val="0002614F"/>
    <w:rsid w:val="0004214B"/>
    <w:rsid w:val="00081D1E"/>
    <w:rsid w:val="00087C43"/>
    <w:rsid w:val="000A3B37"/>
    <w:rsid w:val="000B6946"/>
    <w:rsid w:val="000C383F"/>
    <w:rsid w:val="000D0F50"/>
    <w:rsid w:val="001347BF"/>
    <w:rsid w:val="0019012D"/>
    <w:rsid w:val="001939D7"/>
    <w:rsid w:val="00195CAE"/>
    <w:rsid w:val="001A6E7E"/>
    <w:rsid w:val="001B2AE9"/>
    <w:rsid w:val="001B3B2B"/>
    <w:rsid w:val="001F282F"/>
    <w:rsid w:val="001F505F"/>
    <w:rsid w:val="0025048E"/>
    <w:rsid w:val="00255D7F"/>
    <w:rsid w:val="002B12FA"/>
    <w:rsid w:val="002D7F88"/>
    <w:rsid w:val="002F1F71"/>
    <w:rsid w:val="00350DB9"/>
    <w:rsid w:val="003A1880"/>
    <w:rsid w:val="003A5DED"/>
    <w:rsid w:val="003E00DE"/>
    <w:rsid w:val="004212D9"/>
    <w:rsid w:val="004229F5"/>
    <w:rsid w:val="00475739"/>
    <w:rsid w:val="004854B3"/>
    <w:rsid w:val="004C1DE1"/>
    <w:rsid w:val="004F41C5"/>
    <w:rsid w:val="0050700A"/>
    <w:rsid w:val="005102F8"/>
    <w:rsid w:val="005B78D6"/>
    <w:rsid w:val="005C41FB"/>
    <w:rsid w:val="00603995"/>
    <w:rsid w:val="006947B5"/>
    <w:rsid w:val="00695D36"/>
    <w:rsid w:val="006E26D1"/>
    <w:rsid w:val="007046B5"/>
    <w:rsid w:val="0072643D"/>
    <w:rsid w:val="007367A2"/>
    <w:rsid w:val="0075207B"/>
    <w:rsid w:val="00774FB8"/>
    <w:rsid w:val="007A6D13"/>
    <w:rsid w:val="007B480F"/>
    <w:rsid w:val="008119C1"/>
    <w:rsid w:val="008320A8"/>
    <w:rsid w:val="008650EC"/>
    <w:rsid w:val="0087750D"/>
    <w:rsid w:val="008D0DA2"/>
    <w:rsid w:val="008E2F8A"/>
    <w:rsid w:val="008E5A66"/>
    <w:rsid w:val="008E702D"/>
    <w:rsid w:val="008F7D1B"/>
    <w:rsid w:val="00906AE0"/>
    <w:rsid w:val="009309EE"/>
    <w:rsid w:val="009578DB"/>
    <w:rsid w:val="00967262"/>
    <w:rsid w:val="009B25B5"/>
    <w:rsid w:val="009B467A"/>
    <w:rsid w:val="00A44291"/>
    <w:rsid w:val="00AC68A1"/>
    <w:rsid w:val="00AD636C"/>
    <w:rsid w:val="00AF76AC"/>
    <w:rsid w:val="00B045CF"/>
    <w:rsid w:val="00B75446"/>
    <w:rsid w:val="00B84145"/>
    <w:rsid w:val="00B942C7"/>
    <w:rsid w:val="00BA0F7B"/>
    <w:rsid w:val="00BF7ED9"/>
    <w:rsid w:val="00C21753"/>
    <w:rsid w:val="00C7325C"/>
    <w:rsid w:val="00D20485"/>
    <w:rsid w:val="00D56681"/>
    <w:rsid w:val="00D67C45"/>
    <w:rsid w:val="00D84F8A"/>
    <w:rsid w:val="00DF0533"/>
    <w:rsid w:val="00DF612E"/>
    <w:rsid w:val="00DF7238"/>
    <w:rsid w:val="00E2440C"/>
    <w:rsid w:val="00E32180"/>
    <w:rsid w:val="00E370B7"/>
    <w:rsid w:val="00E40BD2"/>
    <w:rsid w:val="00E4186E"/>
    <w:rsid w:val="00E662AB"/>
    <w:rsid w:val="00E72260"/>
    <w:rsid w:val="00E82A8F"/>
    <w:rsid w:val="00E87BFB"/>
    <w:rsid w:val="00EA0C4B"/>
    <w:rsid w:val="00EB22EA"/>
    <w:rsid w:val="00EC2DA5"/>
    <w:rsid w:val="00F05145"/>
    <w:rsid w:val="00F46C5F"/>
    <w:rsid w:val="00F721BF"/>
    <w:rsid w:val="00F86D97"/>
    <w:rsid w:val="00FE09FA"/>
    <w:rsid w:val="00FF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346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4214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56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66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6681"/>
  </w:style>
  <w:style w:type="paragraph" w:styleId="Porat">
    <w:name w:val="footer"/>
    <w:basedOn w:val="prastasis"/>
    <w:link w:val="PoratDiagrama"/>
    <w:uiPriority w:val="99"/>
    <w:unhideWhenUsed/>
    <w:rsid w:val="00D566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56681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504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5048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4214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56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66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6681"/>
  </w:style>
  <w:style w:type="paragraph" w:styleId="Porat">
    <w:name w:val="footer"/>
    <w:basedOn w:val="prastasis"/>
    <w:link w:val="PoratDiagrama"/>
    <w:uiPriority w:val="99"/>
    <w:unhideWhenUsed/>
    <w:rsid w:val="00D566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56681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504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504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SAV7</dc:creator>
  <cp:lastModifiedBy>Giedrė Kunigelienė</cp:lastModifiedBy>
  <cp:revision>2</cp:revision>
  <cp:lastPrinted>2019-01-03T07:42:00Z</cp:lastPrinted>
  <dcterms:created xsi:type="dcterms:W3CDTF">2022-01-18T08:52:00Z</dcterms:created>
  <dcterms:modified xsi:type="dcterms:W3CDTF">2022-01-18T08:52:00Z</dcterms:modified>
</cp:coreProperties>
</file>